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84" w:rsidRPr="00174F7A" w:rsidRDefault="006F3B97" w:rsidP="006F3B97">
      <w:pPr>
        <w:jc w:val="center"/>
        <w:rPr>
          <w:rFonts w:ascii="Times New Roman" w:hAnsi="Times New Roman" w:cs="Times New Roman"/>
          <w:b/>
          <w:sz w:val="28"/>
        </w:rPr>
      </w:pPr>
      <w:r w:rsidRPr="00174F7A">
        <w:rPr>
          <w:rFonts w:ascii="Times New Roman" w:hAnsi="Times New Roman" w:cs="Times New Roman"/>
          <w:b/>
          <w:sz w:val="28"/>
        </w:rPr>
        <w:t xml:space="preserve">Правила обращения в службу </w:t>
      </w:r>
      <w:r w:rsidR="00174F7A">
        <w:rPr>
          <w:rFonts w:ascii="Times New Roman" w:hAnsi="Times New Roman" w:cs="Times New Roman"/>
          <w:b/>
          <w:sz w:val="28"/>
        </w:rPr>
        <w:t xml:space="preserve">технической </w:t>
      </w:r>
      <w:r w:rsidRPr="00174F7A">
        <w:rPr>
          <w:rFonts w:ascii="Times New Roman" w:hAnsi="Times New Roman" w:cs="Times New Roman"/>
          <w:b/>
          <w:sz w:val="28"/>
        </w:rPr>
        <w:t>поддержки</w:t>
      </w:r>
    </w:p>
    <w:p w:rsidR="00B404FA" w:rsidRPr="00B404FA" w:rsidRDefault="00B404FA" w:rsidP="00B404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404FA">
        <w:rPr>
          <w:rFonts w:ascii="Times New Roman" w:hAnsi="Times New Roman" w:cs="Times New Roman"/>
          <w:b/>
        </w:rPr>
        <w:t>Термины и определения</w:t>
      </w:r>
      <w:r>
        <w:rPr>
          <w:rFonts w:ascii="Times New Roman" w:hAnsi="Times New Roman" w:cs="Times New Roman"/>
          <w:b/>
        </w:rPr>
        <w:t>:</w:t>
      </w:r>
    </w:p>
    <w:p w:rsidR="0080487A" w:rsidRPr="00B404FA" w:rsidRDefault="0080487A" w:rsidP="00B404F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404FA">
        <w:rPr>
          <w:rFonts w:ascii="Times New Roman" w:hAnsi="Times New Roman" w:cs="Times New Roman"/>
        </w:rPr>
        <w:t>Исполнитель –  организация, входящая в группу компаний «</w:t>
      </w:r>
      <w:proofErr w:type="spellStart"/>
      <w:r w:rsidRPr="00B404FA">
        <w:rPr>
          <w:rFonts w:ascii="Times New Roman" w:hAnsi="Times New Roman" w:cs="Times New Roman"/>
        </w:rPr>
        <w:t>Кейсистемс</w:t>
      </w:r>
      <w:proofErr w:type="spellEnd"/>
      <w:r w:rsidRPr="00B404FA">
        <w:rPr>
          <w:rFonts w:ascii="Times New Roman" w:hAnsi="Times New Roman" w:cs="Times New Roman"/>
        </w:rPr>
        <w:t>».</w:t>
      </w:r>
    </w:p>
    <w:p w:rsidR="0080487A" w:rsidRDefault="0080487A" w:rsidP="00B404F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404FA">
        <w:rPr>
          <w:rFonts w:ascii="Times New Roman" w:hAnsi="Times New Roman" w:cs="Times New Roman"/>
        </w:rPr>
        <w:t>Заказчик – организация, использующая программные продукты компании «</w:t>
      </w:r>
      <w:proofErr w:type="spellStart"/>
      <w:r w:rsidRPr="00B404FA">
        <w:rPr>
          <w:rFonts w:ascii="Times New Roman" w:hAnsi="Times New Roman" w:cs="Times New Roman"/>
        </w:rPr>
        <w:t>Кейсистемс</w:t>
      </w:r>
      <w:proofErr w:type="spellEnd"/>
      <w:r w:rsidRPr="00B404FA">
        <w:rPr>
          <w:rFonts w:ascii="Times New Roman" w:hAnsi="Times New Roman" w:cs="Times New Roman"/>
        </w:rPr>
        <w:t>».</w:t>
      </w:r>
    </w:p>
    <w:p w:rsidR="006F3B97" w:rsidRPr="00B404FA" w:rsidRDefault="006F3B97" w:rsidP="00B404F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404FA">
        <w:rPr>
          <w:rFonts w:ascii="Times New Roman" w:hAnsi="Times New Roman" w:cs="Times New Roman"/>
        </w:rPr>
        <w:t xml:space="preserve">Служба технической поддержки – служба </w:t>
      </w:r>
      <w:r w:rsidR="0080487A" w:rsidRPr="00B404FA">
        <w:rPr>
          <w:rFonts w:ascii="Times New Roman" w:hAnsi="Times New Roman" w:cs="Times New Roman"/>
        </w:rPr>
        <w:t>Исполнителя</w:t>
      </w:r>
      <w:r w:rsidRPr="00B404FA">
        <w:rPr>
          <w:rFonts w:ascii="Times New Roman" w:hAnsi="Times New Roman" w:cs="Times New Roman"/>
        </w:rPr>
        <w:t xml:space="preserve">, оказывающая услуги технического сопровождения </w:t>
      </w:r>
      <w:r w:rsidR="00B404FA" w:rsidRPr="00B404FA">
        <w:rPr>
          <w:rFonts w:ascii="Times New Roman" w:hAnsi="Times New Roman" w:cs="Times New Roman"/>
        </w:rPr>
        <w:t>программного продукта</w:t>
      </w:r>
      <w:r w:rsidRPr="00B404FA">
        <w:rPr>
          <w:rFonts w:ascii="Times New Roman" w:hAnsi="Times New Roman" w:cs="Times New Roman"/>
        </w:rPr>
        <w:t>, разработанн</w:t>
      </w:r>
      <w:r w:rsidR="00B404FA" w:rsidRPr="00B404FA">
        <w:rPr>
          <w:rFonts w:ascii="Times New Roman" w:hAnsi="Times New Roman" w:cs="Times New Roman"/>
        </w:rPr>
        <w:t>ого</w:t>
      </w:r>
      <w:r w:rsidRPr="00B404FA">
        <w:rPr>
          <w:rFonts w:ascii="Times New Roman" w:hAnsi="Times New Roman" w:cs="Times New Roman"/>
        </w:rPr>
        <w:t xml:space="preserve"> компанией</w:t>
      </w:r>
      <w:r w:rsidR="00B404FA" w:rsidRPr="00B404FA">
        <w:rPr>
          <w:rFonts w:ascii="Times New Roman" w:hAnsi="Times New Roman" w:cs="Times New Roman"/>
        </w:rPr>
        <w:t xml:space="preserve"> «</w:t>
      </w:r>
      <w:proofErr w:type="spellStart"/>
      <w:r w:rsidR="00B404FA" w:rsidRPr="00B404FA">
        <w:rPr>
          <w:rFonts w:ascii="Times New Roman" w:hAnsi="Times New Roman" w:cs="Times New Roman"/>
        </w:rPr>
        <w:t>Кейсистемс</w:t>
      </w:r>
      <w:proofErr w:type="spellEnd"/>
      <w:r w:rsidR="00B404FA" w:rsidRPr="00B404FA">
        <w:rPr>
          <w:rFonts w:ascii="Times New Roman" w:hAnsi="Times New Roman" w:cs="Times New Roman"/>
        </w:rPr>
        <w:t>»</w:t>
      </w:r>
      <w:r w:rsidRPr="00B404FA">
        <w:rPr>
          <w:rFonts w:ascii="Times New Roman" w:hAnsi="Times New Roman" w:cs="Times New Roman"/>
        </w:rPr>
        <w:t xml:space="preserve">, на условиях, соответствующих </w:t>
      </w:r>
      <w:r w:rsidR="00235D14">
        <w:rPr>
          <w:rFonts w:ascii="Times New Roman" w:hAnsi="Times New Roman" w:cs="Times New Roman"/>
        </w:rPr>
        <w:t>договору</w:t>
      </w:r>
      <w:r w:rsidR="005B3303">
        <w:rPr>
          <w:rFonts w:ascii="Times New Roman" w:hAnsi="Times New Roman" w:cs="Times New Roman"/>
        </w:rPr>
        <w:t xml:space="preserve"> (контракту)</w:t>
      </w:r>
      <w:r w:rsidR="00235D14">
        <w:rPr>
          <w:rFonts w:ascii="Times New Roman" w:hAnsi="Times New Roman" w:cs="Times New Roman"/>
        </w:rPr>
        <w:t xml:space="preserve">, </w:t>
      </w:r>
      <w:r w:rsidR="00174F7A">
        <w:rPr>
          <w:rFonts w:ascii="Times New Roman" w:hAnsi="Times New Roman" w:cs="Times New Roman"/>
        </w:rPr>
        <w:t>заключенно</w:t>
      </w:r>
      <w:r w:rsidR="00235D14">
        <w:rPr>
          <w:rFonts w:ascii="Times New Roman" w:hAnsi="Times New Roman" w:cs="Times New Roman"/>
        </w:rPr>
        <w:t>му</w:t>
      </w:r>
      <w:r w:rsidR="0080487A" w:rsidRPr="00B404FA">
        <w:rPr>
          <w:rFonts w:ascii="Times New Roman" w:hAnsi="Times New Roman" w:cs="Times New Roman"/>
        </w:rPr>
        <w:t xml:space="preserve"> между Исполнителем и Заказчиком.</w:t>
      </w:r>
    </w:p>
    <w:p w:rsidR="0080487A" w:rsidRDefault="0080487A" w:rsidP="00B404F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404FA">
        <w:rPr>
          <w:rFonts w:ascii="Times New Roman" w:hAnsi="Times New Roman" w:cs="Times New Roman"/>
        </w:rPr>
        <w:t>Пользователь – любое физическое лицо, обратившееся в Службу технической поддержки от лица Заказчика.</w:t>
      </w:r>
    </w:p>
    <w:p w:rsidR="00D96C06" w:rsidRPr="00B404FA" w:rsidRDefault="00D96C06" w:rsidP="00B404F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Программный продукт – программное обеспечение, разработанное компанией</w:t>
      </w:r>
      <w:r w:rsidRPr="00B404FA">
        <w:rPr>
          <w:rFonts w:ascii="Times New Roman" w:hAnsi="Times New Roman" w:cs="Times New Roman"/>
        </w:rPr>
        <w:t xml:space="preserve"> «</w:t>
      </w:r>
      <w:proofErr w:type="spellStart"/>
      <w:r w:rsidRPr="00B404FA">
        <w:rPr>
          <w:rFonts w:ascii="Times New Roman" w:hAnsi="Times New Roman" w:cs="Times New Roman"/>
        </w:rPr>
        <w:t>Кейсистемс</w:t>
      </w:r>
      <w:proofErr w:type="spellEnd"/>
      <w:r w:rsidRPr="00B404FA">
        <w:rPr>
          <w:rFonts w:ascii="Times New Roman" w:hAnsi="Times New Roman" w:cs="Times New Roman"/>
        </w:rPr>
        <w:t>»</w:t>
      </w:r>
      <w:r w:rsidR="00FF46B6">
        <w:rPr>
          <w:rFonts w:ascii="Times New Roman" w:hAnsi="Times New Roman" w:cs="Times New Roman"/>
        </w:rPr>
        <w:t xml:space="preserve"> и переданное </w:t>
      </w:r>
      <w:r w:rsidR="00182F77">
        <w:rPr>
          <w:rFonts w:ascii="Times New Roman" w:hAnsi="Times New Roman" w:cs="Times New Roman"/>
        </w:rPr>
        <w:t>на техническое сопровождение</w:t>
      </w:r>
      <w:r w:rsidRPr="00B404FA">
        <w:rPr>
          <w:rFonts w:ascii="Times New Roman" w:hAnsi="Times New Roman" w:cs="Times New Roman"/>
        </w:rPr>
        <w:t>.</w:t>
      </w:r>
    </w:p>
    <w:p w:rsidR="0080487A" w:rsidRPr="00B404FA" w:rsidRDefault="0080487A" w:rsidP="00B404F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404FA">
        <w:rPr>
          <w:rFonts w:ascii="Times New Roman" w:hAnsi="Times New Roman" w:cs="Times New Roman"/>
        </w:rPr>
        <w:t>Обращение – информационное сообщение, поступившее от пользователя.</w:t>
      </w:r>
    </w:p>
    <w:p w:rsidR="00B404FA" w:rsidRPr="00B404FA" w:rsidRDefault="00B404FA" w:rsidP="00B404F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404FA">
        <w:rPr>
          <w:rFonts w:ascii="Times New Roman" w:hAnsi="Times New Roman" w:cs="Times New Roman"/>
        </w:rPr>
        <w:t>Решение по обращению – ответ по поступившему обращению.</w:t>
      </w:r>
    </w:p>
    <w:p w:rsidR="0080487A" w:rsidRDefault="0080487A" w:rsidP="006F3B97">
      <w:pPr>
        <w:rPr>
          <w:rFonts w:ascii="Times New Roman" w:hAnsi="Times New Roman" w:cs="Times New Roman"/>
        </w:rPr>
      </w:pPr>
    </w:p>
    <w:p w:rsidR="00B404FA" w:rsidRPr="00B404FA" w:rsidRDefault="0080487A" w:rsidP="00B404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404FA">
        <w:rPr>
          <w:rFonts w:ascii="Times New Roman" w:hAnsi="Times New Roman" w:cs="Times New Roman"/>
          <w:b/>
        </w:rPr>
        <w:t>В рамках технической поддержки</w:t>
      </w:r>
      <w:r w:rsidR="00B404FA" w:rsidRPr="00B404FA">
        <w:rPr>
          <w:rFonts w:ascii="Times New Roman" w:hAnsi="Times New Roman" w:cs="Times New Roman"/>
          <w:b/>
        </w:rPr>
        <w:t>:</w:t>
      </w:r>
    </w:p>
    <w:p w:rsidR="00B404FA" w:rsidRPr="00B404FA" w:rsidRDefault="00B404FA" w:rsidP="00174F7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404FA">
        <w:rPr>
          <w:rFonts w:ascii="Times New Roman" w:hAnsi="Times New Roman" w:cs="Times New Roman"/>
        </w:rPr>
        <w:t>Оказываются консультации пользователей</w:t>
      </w:r>
      <w:r>
        <w:rPr>
          <w:rFonts w:ascii="Times New Roman" w:hAnsi="Times New Roman" w:cs="Times New Roman"/>
        </w:rPr>
        <w:t>:</w:t>
      </w:r>
    </w:p>
    <w:p w:rsidR="00B404FA" w:rsidRPr="00B404FA" w:rsidRDefault="00B404FA" w:rsidP="00174F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404FA">
        <w:rPr>
          <w:rFonts w:ascii="Times New Roman" w:hAnsi="Times New Roman" w:cs="Times New Roman"/>
        </w:rPr>
        <w:t>по работе с программным продуктом;</w:t>
      </w:r>
    </w:p>
    <w:p w:rsidR="00B404FA" w:rsidRPr="00B404FA" w:rsidRDefault="00B404FA" w:rsidP="00174F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404FA">
        <w:rPr>
          <w:rFonts w:ascii="Times New Roman" w:hAnsi="Times New Roman" w:cs="Times New Roman"/>
        </w:rPr>
        <w:t xml:space="preserve">по </w:t>
      </w:r>
      <w:r w:rsidR="00BA702C">
        <w:rPr>
          <w:rFonts w:ascii="Times New Roman" w:hAnsi="Times New Roman" w:cs="Times New Roman"/>
        </w:rPr>
        <w:t>администрированию пользователей программного продукта</w:t>
      </w:r>
      <w:r w:rsidRPr="00B404FA">
        <w:rPr>
          <w:rFonts w:ascii="Times New Roman" w:hAnsi="Times New Roman" w:cs="Times New Roman"/>
        </w:rPr>
        <w:t xml:space="preserve"> (регистрация новых пользователей, смена паролей, настройка доступов и т.п.);</w:t>
      </w:r>
    </w:p>
    <w:p w:rsidR="00B404FA" w:rsidRPr="00B404FA" w:rsidRDefault="00B404FA" w:rsidP="00174F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404FA">
        <w:rPr>
          <w:rFonts w:ascii="Times New Roman" w:hAnsi="Times New Roman" w:cs="Times New Roman"/>
        </w:rPr>
        <w:t>по установке, обновлению и обслуживанию программного продукта.</w:t>
      </w:r>
    </w:p>
    <w:p w:rsidR="00B404FA" w:rsidRPr="00B404FA" w:rsidRDefault="00B404FA" w:rsidP="00174F7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404FA">
        <w:rPr>
          <w:rFonts w:ascii="Times New Roman" w:hAnsi="Times New Roman" w:cs="Times New Roman"/>
        </w:rPr>
        <w:t>Принимаются сообщения об ошибках в программн</w:t>
      </w:r>
      <w:r w:rsidR="00BA702C">
        <w:rPr>
          <w:rFonts w:ascii="Times New Roman" w:hAnsi="Times New Roman" w:cs="Times New Roman"/>
        </w:rPr>
        <w:t>ом</w:t>
      </w:r>
      <w:r w:rsidRPr="00B404FA">
        <w:rPr>
          <w:rFonts w:ascii="Times New Roman" w:hAnsi="Times New Roman" w:cs="Times New Roman"/>
        </w:rPr>
        <w:t xml:space="preserve"> продукт</w:t>
      </w:r>
      <w:r w:rsidR="00BA702C">
        <w:rPr>
          <w:rFonts w:ascii="Times New Roman" w:hAnsi="Times New Roman" w:cs="Times New Roman"/>
        </w:rPr>
        <w:t>е</w:t>
      </w:r>
      <w:r w:rsidRPr="00B404FA">
        <w:rPr>
          <w:rFonts w:ascii="Times New Roman" w:hAnsi="Times New Roman" w:cs="Times New Roman"/>
        </w:rPr>
        <w:t>.</w:t>
      </w:r>
    </w:p>
    <w:p w:rsidR="00B404FA" w:rsidRDefault="00B404FA" w:rsidP="00174F7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404FA">
        <w:rPr>
          <w:rFonts w:ascii="Times New Roman" w:hAnsi="Times New Roman" w:cs="Times New Roman"/>
        </w:rPr>
        <w:t>Принимаются запросы на доработку программного продукта.</w:t>
      </w:r>
    </w:p>
    <w:p w:rsidR="00D96C06" w:rsidRDefault="00D96C06" w:rsidP="00174F7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решаются вопросы, связанные с работой </w:t>
      </w:r>
      <w:r w:rsidR="00BA702C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 сторонних разработчиков, администрированием рабочего места пользователя (в том числе проблем</w:t>
      </w:r>
      <w:r w:rsidR="005B3303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 xml:space="preserve"> с интернетом или доступом к системам, размещенным в закрытой сети)</w:t>
      </w:r>
      <w:r w:rsidR="00BA70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3032A" w:rsidRDefault="0073032A" w:rsidP="0073032A">
      <w:pPr>
        <w:pStyle w:val="a3"/>
        <w:ind w:left="792"/>
        <w:jc w:val="both"/>
        <w:rPr>
          <w:rFonts w:ascii="Times New Roman" w:hAnsi="Times New Roman" w:cs="Times New Roman"/>
        </w:rPr>
      </w:pPr>
    </w:p>
    <w:p w:rsidR="0073032A" w:rsidRPr="0073032A" w:rsidRDefault="0073032A" w:rsidP="00730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73032A">
        <w:rPr>
          <w:rFonts w:ascii="Times New Roman" w:hAnsi="Times New Roman" w:cs="Times New Roman"/>
          <w:b/>
        </w:rPr>
        <w:t>Способы обращения в техническую поддержку:</w:t>
      </w:r>
    </w:p>
    <w:p w:rsidR="0073032A" w:rsidRDefault="0073032A" w:rsidP="007303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телефону: +7 (495) 135-4-135 (доп. 3)</w:t>
      </w:r>
      <w:r w:rsidR="00A727C2">
        <w:rPr>
          <w:rFonts w:ascii="Times New Roman" w:hAnsi="Times New Roman" w:cs="Times New Roman"/>
        </w:rPr>
        <w:t>;</w:t>
      </w:r>
    </w:p>
    <w:p w:rsidR="0073032A" w:rsidRPr="0073032A" w:rsidRDefault="0073032A" w:rsidP="007303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электронной почте: </w:t>
      </w:r>
      <w:hyperlink r:id="rId5" w:history="1">
        <w:r w:rsidRPr="009667A2">
          <w:rPr>
            <w:rStyle w:val="a4"/>
            <w:rFonts w:ascii="Times New Roman" w:hAnsi="Times New Roman" w:cs="Times New Roman"/>
            <w:lang w:val="en-US"/>
          </w:rPr>
          <w:t>help</w:t>
        </w:r>
        <w:r w:rsidRPr="0073032A">
          <w:rPr>
            <w:rStyle w:val="a4"/>
            <w:rFonts w:ascii="Times New Roman" w:hAnsi="Times New Roman" w:cs="Times New Roman"/>
          </w:rPr>
          <w:t>@</w:t>
        </w:r>
        <w:proofErr w:type="spellStart"/>
        <w:r w:rsidRPr="009667A2">
          <w:rPr>
            <w:rStyle w:val="a4"/>
            <w:rFonts w:ascii="Times New Roman" w:hAnsi="Times New Roman" w:cs="Times New Roman"/>
            <w:lang w:val="en-US"/>
          </w:rPr>
          <w:t>rostu</w:t>
        </w:r>
        <w:proofErr w:type="spellEnd"/>
        <w:r w:rsidRPr="0073032A">
          <w:rPr>
            <w:rStyle w:val="a4"/>
            <w:rFonts w:ascii="Times New Roman" w:hAnsi="Times New Roman" w:cs="Times New Roman"/>
          </w:rPr>
          <w:t>-</w:t>
        </w:r>
        <w:r w:rsidRPr="009667A2">
          <w:rPr>
            <w:rStyle w:val="a4"/>
            <w:rFonts w:ascii="Times New Roman" w:hAnsi="Times New Roman" w:cs="Times New Roman"/>
            <w:lang w:val="en-US"/>
          </w:rPr>
          <w:t>comp</w:t>
        </w:r>
        <w:r w:rsidRPr="0073032A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667A2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A727C2">
        <w:rPr>
          <w:rFonts w:ascii="Times New Roman" w:hAnsi="Times New Roman" w:cs="Times New Roman"/>
        </w:rPr>
        <w:t xml:space="preserve"> (требуется обязательно заполнить поле «Тема» письма).</w:t>
      </w:r>
    </w:p>
    <w:p w:rsidR="0073032A" w:rsidRPr="0073032A" w:rsidRDefault="0073032A" w:rsidP="0073032A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73032A" w:rsidRPr="001B5209" w:rsidRDefault="00082492" w:rsidP="00730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</w:t>
      </w:r>
      <w:r w:rsidR="0073032A" w:rsidRPr="0073032A">
        <w:rPr>
          <w:rFonts w:ascii="Times New Roman" w:hAnsi="Times New Roman" w:cs="Times New Roman"/>
          <w:b/>
        </w:rPr>
        <w:t xml:space="preserve"> обработки обращений</w:t>
      </w:r>
      <w:r w:rsidR="001B5209">
        <w:rPr>
          <w:rFonts w:ascii="Times New Roman" w:hAnsi="Times New Roman" w:cs="Times New Roman"/>
          <w:b/>
        </w:rPr>
        <w:t xml:space="preserve"> службой технической поддержки</w:t>
      </w:r>
      <w:r w:rsidR="0073032A" w:rsidRPr="0073032A">
        <w:rPr>
          <w:rFonts w:ascii="Times New Roman" w:hAnsi="Times New Roman" w:cs="Times New Roman"/>
          <w:b/>
        </w:rPr>
        <w:t>:</w:t>
      </w:r>
    </w:p>
    <w:p w:rsidR="00235D14" w:rsidRPr="005655CE" w:rsidRDefault="00235D14" w:rsidP="00BF257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</w:rPr>
      </w:pPr>
      <w:r w:rsidRPr="001B5209">
        <w:rPr>
          <w:rFonts w:ascii="Times New Roman" w:hAnsi="Times New Roman" w:cs="Times New Roman"/>
        </w:rPr>
        <w:t>Каждое обращение регистрируется в электронной форме с присвоением уникального номера обращения</w:t>
      </w:r>
      <w:r w:rsidR="00581D9B" w:rsidRPr="001B5209">
        <w:rPr>
          <w:rFonts w:ascii="Times New Roman" w:hAnsi="Times New Roman" w:cs="Times New Roman"/>
        </w:rPr>
        <w:t>.</w:t>
      </w:r>
      <w:r w:rsidR="001B5209">
        <w:rPr>
          <w:rFonts w:ascii="Times New Roman" w:hAnsi="Times New Roman" w:cs="Times New Roman"/>
        </w:rPr>
        <w:t xml:space="preserve"> </w:t>
      </w:r>
      <w:r w:rsidRPr="001B5209">
        <w:rPr>
          <w:rFonts w:ascii="Times New Roman" w:hAnsi="Times New Roman" w:cs="Times New Roman"/>
        </w:rPr>
        <w:t xml:space="preserve">Обращения, поступившие по телефону, регистрируются сотрудником Службы технической поддержки. </w:t>
      </w:r>
      <w:r w:rsidR="001B5209">
        <w:rPr>
          <w:rFonts w:ascii="Times New Roman" w:hAnsi="Times New Roman" w:cs="Times New Roman"/>
        </w:rPr>
        <w:t>Обращения, поступившие по электронной почте, регистрируются автоматически.</w:t>
      </w:r>
    </w:p>
    <w:p w:rsidR="00581D9B" w:rsidRPr="00326407" w:rsidRDefault="00581D9B" w:rsidP="00581D9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Все обращения обрабатываются </w:t>
      </w:r>
      <w:r w:rsidR="003D3E70">
        <w:rPr>
          <w:rFonts w:ascii="Times New Roman" w:hAnsi="Times New Roman" w:cs="Times New Roman"/>
        </w:rPr>
        <w:t xml:space="preserve">в порядке поступления </w:t>
      </w:r>
      <w:r>
        <w:rPr>
          <w:rFonts w:ascii="Times New Roman" w:hAnsi="Times New Roman" w:cs="Times New Roman"/>
        </w:rPr>
        <w:t xml:space="preserve">в рамках объемов и сроков, установленных договором (контрактом), заключенным между Заказчиком и </w:t>
      </w:r>
      <w:r w:rsidR="00B2387F">
        <w:rPr>
          <w:rFonts w:ascii="Times New Roman" w:hAnsi="Times New Roman" w:cs="Times New Roman"/>
        </w:rPr>
        <w:t>Исполнителем.</w:t>
      </w:r>
    </w:p>
    <w:p w:rsidR="00326407" w:rsidRPr="001B5209" w:rsidRDefault="003D3E70" w:rsidP="00581D9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Обработка обращения может быть приостановлена в том случае, если для решения обращения </w:t>
      </w:r>
      <w:r w:rsidR="00B2387F">
        <w:rPr>
          <w:rFonts w:ascii="Times New Roman" w:hAnsi="Times New Roman" w:cs="Times New Roman"/>
        </w:rPr>
        <w:t>требуется дополнительная информация</w:t>
      </w:r>
      <w:r w:rsidR="003264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Сотрудник службы технической поддержки сообщает пользователю о необходимости предоставить уточнения. Срок обработки обращения, обозначенн</w:t>
      </w:r>
      <w:r w:rsidR="00B2387F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в договоре (контракте), в таком случае увеличивается на время получения ответа с уточнениями от пользователя.  </w:t>
      </w:r>
      <w:r w:rsidR="00B2387F">
        <w:rPr>
          <w:rFonts w:ascii="Times New Roman" w:hAnsi="Times New Roman" w:cs="Times New Roman"/>
        </w:rPr>
        <w:t xml:space="preserve">Если в течение </w:t>
      </w:r>
      <w:r w:rsidR="00B2387F" w:rsidRPr="00ED213F">
        <w:rPr>
          <w:rFonts w:ascii="Times New Roman" w:hAnsi="Times New Roman" w:cs="Times New Roman"/>
          <w:highlight w:val="green"/>
        </w:rPr>
        <w:t>5</w:t>
      </w:r>
      <w:r w:rsidR="00B2387F">
        <w:rPr>
          <w:rFonts w:ascii="Times New Roman" w:hAnsi="Times New Roman" w:cs="Times New Roman"/>
        </w:rPr>
        <w:t xml:space="preserve"> рабочих дней после запроса уточнений от пользователя не поступает ответ, то обращение закрывается без решения.</w:t>
      </w:r>
    </w:p>
    <w:p w:rsidR="001B5209" w:rsidRPr="001B5209" w:rsidRDefault="001B5209" w:rsidP="001B520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Решение по обращению предоставляется в той же форме, в которой поступило обращение (по телефону или электронной почте соответственно).</w:t>
      </w:r>
    </w:p>
    <w:p w:rsidR="001B5209" w:rsidRPr="003D41A0" w:rsidRDefault="003D41A0" w:rsidP="00581D9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3D41A0">
        <w:rPr>
          <w:rFonts w:ascii="Times New Roman" w:hAnsi="Times New Roman" w:cs="Times New Roman"/>
        </w:rPr>
        <w:t>Р</w:t>
      </w:r>
      <w:r w:rsidR="00B2387F">
        <w:rPr>
          <w:rFonts w:ascii="Times New Roman" w:hAnsi="Times New Roman" w:cs="Times New Roman"/>
        </w:rPr>
        <w:t>ешение по обращению должно отвечать на поставленные пользователем вопросы, быть конкретным и содержательным.</w:t>
      </w:r>
    </w:p>
    <w:p w:rsidR="005B3303" w:rsidRPr="00326407" w:rsidRDefault="005B3303" w:rsidP="005B3303">
      <w:pPr>
        <w:pStyle w:val="a3"/>
        <w:ind w:left="858"/>
        <w:jc w:val="both"/>
        <w:rPr>
          <w:rFonts w:ascii="Times New Roman" w:hAnsi="Times New Roman" w:cs="Times New Roman"/>
          <w:b/>
        </w:rPr>
      </w:pPr>
    </w:p>
    <w:p w:rsidR="00235D14" w:rsidRDefault="004E3FC4" w:rsidP="004E3F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Правила направления обращений в Службу технической поддержки:</w:t>
      </w:r>
    </w:p>
    <w:p w:rsidR="004E3FC4" w:rsidRDefault="004E3FC4" w:rsidP="004E3FC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обращения должны быть сформулированы в соответствии с принципом «</w:t>
      </w:r>
      <w:r w:rsidRPr="008A1F4C">
        <w:rPr>
          <w:rFonts w:ascii="Times New Roman" w:hAnsi="Times New Roman" w:cs="Times New Roman"/>
          <w:b/>
        </w:rPr>
        <w:t>одно обращение – одна проблема</w:t>
      </w:r>
      <w:r>
        <w:rPr>
          <w:rFonts w:ascii="Times New Roman" w:hAnsi="Times New Roman" w:cs="Times New Roman"/>
        </w:rPr>
        <w:t>»</w:t>
      </w:r>
      <w:r w:rsidRPr="004E3FC4">
        <w:rPr>
          <w:rFonts w:ascii="Times New Roman" w:hAnsi="Times New Roman" w:cs="Times New Roman"/>
        </w:rPr>
        <w:t>.</w:t>
      </w:r>
    </w:p>
    <w:p w:rsidR="005655CE" w:rsidRDefault="005655CE" w:rsidP="004E3FC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способ направления обращений</w:t>
      </w:r>
      <w:r w:rsidR="00FF4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электронная почта </w:t>
      </w:r>
      <w:hyperlink r:id="rId6" w:history="1">
        <w:r w:rsidRPr="009667A2">
          <w:rPr>
            <w:rStyle w:val="a4"/>
            <w:rFonts w:ascii="Times New Roman" w:hAnsi="Times New Roman" w:cs="Times New Roman"/>
            <w:lang w:val="en-US"/>
          </w:rPr>
          <w:t>help</w:t>
        </w:r>
        <w:r w:rsidRPr="0073032A">
          <w:rPr>
            <w:rStyle w:val="a4"/>
            <w:rFonts w:ascii="Times New Roman" w:hAnsi="Times New Roman" w:cs="Times New Roman"/>
          </w:rPr>
          <w:t>@</w:t>
        </w:r>
        <w:proofErr w:type="spellStart"/>
        <w:r w:rsidRPr="009667A2">
          <w:rPr>
            <w:rStyle w:val="a4"/>
            <w:rFonts w:ascii="Times New Roman" w:hAnsi="Times New Roman" w:cs="Times New Roman"/>
            <w:lang w:val="en-US"/>
          </w:rPr>
          <w:t>rostu</w:t>
        </w:r>
        <w:proofErr w:type="spellEnd"/>
        <w:r w:rsidRPr="0073032A">
          <w:rPr>
            <w:rStyle w:val="a4"/>
            <w:rFonts w:ascii="Times New Roman" w:hAnsi="Times New Roman" w:cs="Times New Roman"/>
          </w:rPr>
          <w:t>-</w:t>
        </w:r>
        <w:r w:rsidRPr="009667A2">
          <w:rPr>
            <w:rStyle w:val="a4"/>
            <w:rFonts w:ascii="Times New Roman" w:hAnsi="Times New Roman" w:cs="Times New Roman"/>
            <w:lang w:val="en-US"/>
          </w:rPr>
          <w:t>comp</w:t>
        </w:r>
        <w:r w:rsidRPr="0073032A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667A2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4E3FC4" w:rsidRDefault="005655CE" w:rsidP="004E3FC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 w:rsidR="00A727C2">
        <w:rPr>
          <w:rFonts w:ascii="Times New Roman" w:hAnsi="Times New Roman" w:cs="Times New Roman"/>
        </w:rPr>
        <w:t xml:space="preserve">передаче </w:t>
      </w:r>
      <w:r>
        <w:rPr>
          <w:rFonts w:ascii="Times New Roman" w:hAnsi="Times New Roman" w:cs="Times New Roman"/>
        </w:rPr>
        <w:t>обращени</w:t>
      </w:r>
      <w:r w:rsidR="00A727C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A727C2">
        <w:rPr>
          <w:rFonts w:ascii="Times New Roman" w:hAnsi="Times New Roman" w:cs="Times New Roman"/>
        </w:rPr>
        <w:t>необходимо предоставить следующие сведения</w:t>
      </w:r>
      <w:r>
        <w:rPr>
          <w:rFonts w:ascii="Times New Roman" w:hAnsi="Times New Roman" w:cs="Times New Roman"/>
        </w:rPr>
        <w:t>:</w:t>
      </w:r>
    </w:p>
    <w:p w:rsidR="00A727C2" w:rsidRDefault="00A727C2" w:rsidP="00A727C2">
      <w:pPr>
        <w:pStyle w:val="a3"/>
        <w:ind w:left="792"/>
        <w:jc w:val="both"/>
        <w:rPr>
          <w:rFonts w:ascii="Times New Roman" w:hAnsi="Times New Roman" w:cs="Times New Roman"/>
        </w:rPr>
      </w:pPr>
    </w:p>
    <w:p w:rsidR="00A727C2" w:rsidRPr="008A1F4C" w:rsidRDefault="00A727C2" w:rsidP="00A727C2">
      <w:pPr>
        <w:pStyle w:val="a3"/>
        <w:ind w:left="792"/>
        <w:jc w:val="both"/>
        <w:rPr>
          <w:rFonts w:ascii="Times New Roman" w:hAnsi="Times New Roman" w:cs="Times New Roman"/>
          <w:b/>
          <w:i/>
        </w:rPr>
      </w:pPr>
      <w:r w:rsidRPr="008A1F4C">
        <w:rPr>
          <w:rFonts w:ascii="Times New Roman" w:hAnsi="Times New Roman" w:cs="Times New Roman"/>
          <w:b/>
          <w:i/>
        </w:rPr>
        <w:t>для консультаций:</w:t>
      </w:r>
    </w:p>
    <w:p w:rsidR="00A727C2" w:rsidRDefault="00A727C2" w:rsidP="00A727C2">
      <w:pPr>
        <w:pStyle w:val="a3"/>
        <w:ind w:left="792"/>
        <w:jc w:val="both"/>
        <w:rPr>
          <w:rFonts w:ascii="Times New Roman" w:hAnsi="Times New Roman" w:cs="Times New Roman"/>
        </w:rPr>
      </w:pPr>
    </w:p>
    <w:p w:rsidR="00A727C2" w:rsidRDefault="00A727C2" w:rsidP="005655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Заполнить поле «Тема» письма.</w:t>
      </w:r>
    </w:p>
    <w:p w:rsidR="005655CE" w:rsidRDefault="00A727C2" w:rsidP="005655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свои к</w:t>
      </w:r>
      <w:r w:rsidR="005655CE">
        <w:rPr>
          <w:rFonts w:ascii="Times New Roman" w:hAnsi="Times New Roman" w:cs="Times New Roman"/>
        </w:rPr>
        <w:t>онтактные данные (ФИО, организация, телефон, электронная почта).</w:t>
      </w:r>
    </w:p>
    <w:p w:rsidR="00A727C2" w:rsidRDefault="00A727C2" w:rsidP="005655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Четко сформулировать вопрос, описать последовательность действий, приложить скриншоты.</w:t>
      </w:r>
    </w:p>
    <w:p w:rsidR="00CC61B6" w:rsidRPr="00A46A38" w:rsidRDefault="00A46A38" w:rsidP="00AC44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46A38">
        <w:rPr>
          <w:rFonts w:ascii="Times New Roman" w:hAnsi="Times New Roman" w:cs="Times New Roman"/>
        </w:rPr>
        <w:t xml:space="preserve">После получения решения по обращению пользователь в течение </w:t>
      </w:r>
      <w:r w:rsidRPr="00ED213F">
        <w:rPr>
          <w:rFonts w:ascii="Times New Roman" w:hAnsi="Times New Roman" w:cs="Times New Roman"/>
          <w:highlight w:val="green"/>
        </w:rPr>
        <w:t>2-х</w:t>
      </w:r>
      <w:r w:rsidRPr="00A46A38">
        <w:rPr>
          <w:rFonts w:ascii="Times New Roman" w:hAnsi="Times New Roman" w:cs="Times New Roman"/>
        </w:rPr>
        <w:t xml:space="preserve"> рабочих дней от даты получения решения может вернуть обращение в работу.</w:t>
      </w:r>
      <w:r>
        <w:rPr>
          <w:rFonts w:ascii="Times New Roman" w:hAnsi="Times New Roman" w:cs="Times New Roman"/>
        </w:rPr>
        <w:t xml:space="preserve"> </w:t>
      </w:r>
      <w:r w:rsidR="00CC61B6" w:rsidRPr="00A46A38">
        <w:rPr>
          <w:rFonts w:ascii="Times New Roman" w:hAnsi="Times New Roman" w:cs="Times New Roman"/>
        </w:rPr>
        <w:t>Воз</w:t>
      </w:r>
      <w:r w:rsidR="002866C1" w:rsidRPr="00A46A38">
        <w:rPr>
          <w:rFonts w:ascii="Times New Roman" w:hAnsi="Times New Roman" w:cs="Times New Roman"/>
        </w:rPr>
        <w:t>врат обращения, закрытого Исполнителем, по инициативе пользователя возможен только в рамках исходной формулировки (описания) обращения.</w:t>
      </w:r>
      <w:r>
        <w:rPr>
          <w:rFonts w:ascii="Times New Roman" w:hAnsi="Times New Roman" w:cs="Times New Roman"/>
        </w:rPr>
        <w:t xml:space="preserve"> По истечении </w:t>
      </w:r>
      <w:r w:rsidRPr="00ED213F">
        <w:rPr>
          <w:rFonts w:ascii="Times New Roman" w:hAnsi="Times New Roman" w:cs="Times New Roman"/>
          <w:highlight w:val="green"/>
        </w:rPr>
        <w:t>2-х</w:t>
      </w:r>
      <w:r>
        <w:rPr>
          <w:rFonts w:ascii="Times New Roman" w:hAnsi="Times New Roman" w:cs="Times New Roman"/>
        </w:rPr>
        <w:t xml:space="preserve"> рабочий дней после закрытия обращения возврат обращения в работу не производится – пользователю необходимо сформировать новое обращение в службу поддержки.</w:t>
      </w:r>
    </w:p>
    <w:p w:rsidR="00A727C2" w:rsidRPr="008A1F4C" w:rsidRDefault="00A727C2" w:rsidP="00A727C2">
      <w:pPr>
        <w:ind w:left="851"/>
        <w:jc w:val="both"/>
        <w:rPr>
          <w:rFonts w:ascii="Times New Roman" w:hAnsi="Times New Roman" w:cs="Times New Roman"/>
          <w:b/>
          <w:i/>
        </w:rPr>
      </w:pPr>
      <w:r w:rsidRPr="008A1F4C">
        <w:rPr>
          <w:rFonts w:ascii="Times New Roman" w:hAnsi="Times New Roman" w:cs="Times New Roman"/>
          <w:b/>
          <w:i/>
        </w:rPr>
        <w:t>для обращений по ошибкам:</w:t>
      </w:r>
    </w:p>
    <w:p w:rsidR="00A727C2" w:rsidRDefault="00A727C2" w:rsidP="00A727C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Заполнить поле «Тема» письма.</w:t>
      </w:r>
    </w:p>
    <w:p w:rsidR="00A727C2" w:rsidRDefault="00A727C2" w:rsidP="00A727C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свои контактные данные (ФИО, организация, телефон, электронная почта).</w:t>
      </w:r>
    </w:p>
    <w:p w:rsidR="00A727C2" w:rsidRDefault="00EB4798" w:rsidP="00EB47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сущность системы, в которой возникла ошибка</w:t>
      </w:r>
      <w:r w:rsidR="00A727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Для этого требуется выделить нужную строку в навигаторе, вызвать контекстное меню, затем выбрать опцию «Копировать наименование» и вставить скопированное наименование в текст письма (например, «</w:t>
      </w:r>
      <w:r w:rsidRPr="00EB4798">
        <w:rPr>
          <w:rFonts w:ascii="Times New Roman" w:hAnsi="Times New Roman" w:cs="Times New Roman"/>
        </w:rPr>
        <w:t>Навигатор: Администратор \ Справочники \ Центры ответственности</w:t>
      </w:r>
      <w:r>
        <w:rPr>
          <w:rFonts w:ascii="Times New Roman" w:hAnsi="Times New Roman" w:cs="Times New Roman"/>
        </w:rPr>
        <w:t>»)</w:t>
      </w:r>
      <w:r w:rsidR="008A1F4C">
        <w:rPr>
          <w:rFonts w:ascii="Times New Roman" w:hAnsi="Times New Roman" w:cs="Times New Roman"/>
        </w:rPr>
        <w:t>.</w:t>
      </w:r>
    </w:p>
    <w:p w:rsidR="00EB4798" w:rsidRDefault="00EB4798" w:rsidP="00EB4798">
      <w:pPr>
        <w:pStyle w:val="a3"/>
        <w:ind w:left="2232"/>
        <w:jc w:val="both"/>
        <w:rPr>
          <w:rFonts w:ascii="Times New Roman" w:hAnsi="Times New Roman" w:cs="Times New Roman"/>
        </w:rPr>
      </w:pPr>
    </w:p>
    <w:p w:rsidR="00EB4798" w:rsidRDefault="00EB4798" w:rsidP="00EB4798">
      <w:pPr>
        <w:pStyle w:val="a3"/>
        <w:ind w:left="223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0348210" wp14:editId="51B9DC05">
            <wp:extent cx="1535398" cy="915552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7588" cy="92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F4D" w:rsidRDefault="004D7F4D" w:rsidP="00FF46B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D7F4D">
        <w:rPr>
          <w:rFonts w:ascii="Times New Roman" w:hAnsi="Times New Roman" w:cs="Times New Roman"/>
        </w:rPr>
        <w:t>Для ошибок в документах и справочниках требуется указать сведения, однозначно идентифицирующие их (</w:t>
      </w:r>
      <w:r w:rsidRPr="004D7F4D">
        <w:rPr>
          <w:rFonts w:ascii="Times New Roman" w:hAnsi="Times New Roman" w:cs="Times New Roman"/>
          <w:lang w:val="en-US"/>
        </w:rPr>
        <w:t>id</w:t>
      </w:r>
      <w:r w:rsidRPr="004D7F4D">
        <w:rPr>
          <w:rFonts w:ascii="Times New Roman" w:hAnsi="Times New Roman" w:cs="Times New Roman"/>
        </w:rPr>
        <w:t>, дата, наименование организации и т.п.).</w:t>
      </w:r>
      <w:r>
        <w:rPr>
          <w:rFonts w:ascii="Times New Roman" w:hAnsi="Times New Roman" w:cs="Times New Roman"/>
        </w:rPr>
        <w:t xml:space="preserve"> </w:t>
      </w:r>
      <w:r w:rsidRPr="004D7F4D">
        <w:rPr>
          <w:rFonts w:ascii="Times New Roman" w:hAnsi="Times New Roman" w:cs="Times New Roman"/>
        </w:rPr>
        <w:t>Для ошибок в отчетах –</w:t>
      </w:r>
      <w:r>
        <w:rPr>
          <w:rFonts w:ascii="Times New Roman" w:hAnsi="Times New Roman" w:cs="Times New Roman"/>
        </w:rPr>
        <w:t xml:space="preserve"> описать все параметры отчета или сделать скриншот параметров.</w:t>
      </w:r>
    </w:p>
    <w:p w:rsidR="00106C35" w:rsidRPr="00A57A5A" w:rsidRDefault="00106C35" w:rsidP="00FF46B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57A5A">
        <w:rPr>
          <w:rFonts w:ascii="Times New Roman" w:hAnsi="Times New Roman" w:cs="Times New Roman"/>
        </w:rPr>
        <w:t xml:space="preserve">Для ошибок </w:t>
      </w:r>
      <w:r w:rsidR="007B6C33">
        <w:rPr>
          <w:rFonts w:ascii="Times New Roman" w:hAnsi="Times New Roman" w:cs="Times New Roman"/>
        </w:rPr>
        <w:t>при направлении документов по маршрутам</w:t>
      </w:r>
      <w:r w:rsidRPr="00A57A5A">
        <w:rPr>
          <w:rFonts w:ascii="Times New Roman" w:hAnsi="Times New Roman" w:cs="Times New Roman"/>
        </w:rPr>
        <w:t xml:space="preserve"> необходимо приложить архивы с журналом ошибок с рабочих мест всех участников маршрута. Архив журнала ошибо</w:t>
      </w:r>
      <w:r w:rsidR="00A57A5A">
        <w:rPr>
          <w:rFonts w:ascii="Times New Roman" w:hAnsi="Times New Roman" w:cs="Times New Roman"/>
        </w:rPr>
        <w:t>к</w:t>
      </w:r>
      <w:r w:rsidRPr="00A57A5A">
        <w:rPr>
          <w:rFonts w:ascii="Times New Roman" w:hAnsi="Times New Roman" w:cs="Times New Roman"/>
        </w:rPr>
        <w:t xml:space="preserve"> можно получить при помощи пункта меню «Сервис» -&gt; подпункт «Журнал ошибок» -&gt; кнопка «Сохранить...»</w:t>
      </w:r>
      <w:r w:rsidR="007B6C33">
        <w:rPr>
          <w:rFonts w:ascii="Times New Roman" w:hAnsi="Times New Roman" w:cs="Times New Roman"/>
        </w:rPr>
        <w:t>.</w:t>
      </w:r>
    </w:p>
    <w:p w:rsidR="004D7F4D" w:rsidRDefault="004D7F4D" w:rsidP="00FF46B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Описать последовательность действий, которая привела к ошибке, приложить скриншоты, тексты ошибок, выдаваемых системой, указать</w:t>
      </w:r>
      <w:r w:rsidR="00FF46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какие конкретно данные оказались ошибочными.</w:t>
      </w:r>
    </w:p>
    <w:p w:rsidR="004D7F4D" w:rsidRDefault="004D7F4D" w:rsidP="00FF46B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необходимости записать видеоролик с ошибкой при помощи </w:t>
      </w:r>
      <w:r w:rsidR="0002274B">
        <w:rPr>
          <w:rFonts w:ascii="Times New Roman" w:hAnsi="Times New Roman" w:cs="Times New Roman"/>
        </w:rPr>
        <w:t xml:space="preserve">пункта </w:t>
      </w:r>
      <w:r>
        <w:rPr>
          <w:rFonts w:ascii="Times New Roman" w:hAnsi="Times New Roman" w:cs="Times New Roman"/>
        </w:rPr>
        <w:t xml:space="preserve">меню </w:t>
      </w:r>
      <w:r w:rsidR="0002274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Сервис</w:t>
      </w:r>
      <w:r w:rsidR="0002274B">
        <w:rPr>
          <w:rFonts w:ascii="Times New Roman" w:hAnsi="Times New Roman" w:cs="Times New Roman"/>
        </w:rPr>
        <w:t xml:space="preserve">» </w:t>
      </w:r>
      <w:r w:rsidR="0002274B">
        <w:rPr>
          <w:rFonts w:ascii="Times New Roman" w:hAnsi="Times New Roman" w:cs="Times New Roman"/>
          <w:lang w:val="en-US"/>
        </w:rPr>
        <w:t xml:space="preserve">-&gt; </w:t>
      </w:r>
      <w:r w:rsidR="0002274B">
        <w:rPr>
          <w:rFonts w:ascii="Times New Roman" w:hAnsi="Times New Roman" w:cs="Times New Roman"/>
        </w:rPr>
        <w:t>подпункт</w:t>
      </w:r>
      <w:r>
        <w:rPr>
          <w:rFonts w:ascii="Times New Roman" w:hAnsi="Times New Roman" w:cs="Times New Roman"/>
        </w:rPr>
        <w:t xml:space="preserve"> </w:t>
      </w:r>
      <w:r w:rsidR="0002274B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Видеорегистрация</w:t>
      </w:r>
      <w:proofErr w:type="spellEnd"/>
      <w:r w:rsidR="0002274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A46A38" w:rsidRPr="00A46A38" w:rsidRDefault="00A46A38" w:rsidP="00A46A3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6A38">
        <w:rPr>
          <w:rFonts w:ascii="Times New Roman" w:hAnsi="Times New Roman" w:cs="Times New Roman"/>
        </w:rPr>
        <w:t xml:space="preserve">После получения решения по обращению пользователь в течение </w:t>
      </w:r>
      <w:r w:rsidRPr="00ED213F">
        <w:rPr>
          <w:rFonts w:ascii="Times New Roman" w:hAnsi="Times New Roman" w:cs="Times New Roman"/>
          <w:highlight w:val="green"/>
        </w:rPr>
        <w:t>2-х</w:t>
      </w:r>
      <w:r w:rsidRPr="00A46A38">
        <w:rPr>
          <w:rFonts w:ascii="Times New Roman" w:hAnsi="Times New Roman" w:cs="Times New Roman"/>
        </w:rPr>
        <w:t xml:space="preserve"> рабочих дней от даты получения решения может вернуть обращение в работу.</w:t>
      </w:r>
      <w:r>
        <w:rPr>
          <w:rFonts w:ascii="Times New Roman" w:hAnsi="Times New Roman" w:cs="Times New Roman"/>
        </w:rPr>
        <w:t xml:space="preserve"> </w:t>
      </w:r>
      <w:r w:rsidRPr="00A46A38">
        <w:rPr>
          <w:rFonts w:ascii="Times New Roman" w:hAnsi="Times New Roman" w:cs="Times New Roman"/>
        </w:rPr>
        <w:t xml:space="preserve">Возврат обращения, закрытого Исполнителем, по инициативе </w:t>
      </w:r>
      <w:r w:rsidRPr="00A46A38">
        <w:rPr>
          <w:rFonts w:ascii="Times New Roman" w:hAnsi="Times New Roman" w:cs="Times New Roman"/>
        </w:rPr>
        <w:lastRenderedPageBreak/>
        <w:t>пользователя возможен только в рамках исходной формулировки (описания) обращения.</w:t>
      </w:r>
      <w:r>
        <w:rPr>
          <w:rFonts w:ascii="Times New Roman" w:hAnsi="Times New Roman" w:cs="Times New Roman"/>
        </w:rPr>
        <w:t xml:space="preserve"> По истечении </w:t>
      </w:r>
      <w:r w:rsidRPr="00ED213F">
        <w:rPr>
          <w:rFonts w:ascii="Times New Roman" w:hAnsi="Times New Roman" w:cs="Times New Roman"/>
          <w:highlight w:val="green"/>
        </w:rPr>
        <w:t>2-х</w:t>
      </w:r>
      <w:r>
        <w:rPr>
          <w:rFonts w:ascii="Times New Roman" w:hAnsi="Times New Roman" w:cs="Times New Roman"/>
        </w:rPr>
        <w:t xml:space="preserve"> рабочий дней после закрытия обращения возврат обращения в работу не производится – пользователю необходимо сформировать новое обращение в службу поддержки.</w:t>
      </w:r>
    </w:p>
    <w:p w:rsidR="001F665C" w:rsidRDefault="001F665C" w:rsidP="001F665C">
      <w:pPr>
        <w:ind w:left="851"/>
        <w:jc w:val="both"/>
        <w:rPr>
          <w:rFonts w:ascii="Times New Roman" w:hAnsi="Times New Roman" w:cs="Times New Roman"/>
          <w:b/>
          <w:i/>
        </w:rPr>
      </w:pPr>
      <w:r w:rsidRPr="008A1F4C">
        <w:rPr>
          <w:rFonts w:ascii="Times New Roman" w:hAnsi="Times New Roman" w:cs="Times New Roman"/>
          <w:b/>
          <w:i/>
        </w:rPr>
        <w:t xml:space="preserve">для обращений по </w:t>
      </w:r>
      <w:r>
        <w:rPr>
          <w:rFonts w:ascii="Times New Roman" w:hAnsi="Times New Roman" w:cs="Times New Roman"/>
          <w:b/>
          <w:i/>
        </w:rPr>
        <w:t>доработкам</w:t>
      </w:r>
      <w:r w:rsidRPr="008A1F4C">
        <w:rPr>
          <w:rFonts w:ascii="Times New Roman" w:hAnsi="Times New Roman" w:cs="Times New Roman"/>
          <w:b/>
          <w:i/>
        </w:rPr>
        <w:t>:</w:t>
      </w:r>
    </w:p>
    <w:p w:rsidR="00B14639" w:rsidRDefault="001F665C" w:rsidP="001F665C">
      <w:pPr>
        <w:ind w:left="851"/>
        <w:jc w:val="both"/>
        <w:rPr>
          <w:rFonts w:ascii="Times New Roman" w:hAnsi="Times New Roman" w:cs="Times New Roman"/>
        </w:rPr>
      </w:pPr>
      <w:r w:rsidRPr="001F665C">
        <w:rPr>
          <w:rFonts w:ascii="Times New Roman" w:hAnsi="Times New Roman" w:cs="Times New Roman"/>
          <w:b/>
        </w:rPr>
        <w:t>Важно:</w:t>
      </w:r>
      <w:r>
        <w:rPr>
          <w:rFonts w:ascii="Times New Roman" w:hAnsi="Times New Roman" w:cs="Times New Roman"/>
        </w:rPr>
        <w:t xml:space="preserve"> </w:t>
      </w:r>
    </w:p>
    <w:p w:rsidR="001F665C" w:rsidRPr="00B14639" w:rsidRDefault="001F665C" w:rsidP="00B146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14639">
        <w:rPr>
          <w:rFonts w:ascii="Times New Roman" w:hAnsi="Times New Roman" w:cs="Times New Roman"/>
        </w:rPr>
        <w:t>Служба технической поддержки все поступающие запросы на доработку считает согласованными внутри команды Заказчика. Риски по несогласованному изменению программного продукта несет Заказчик.</w:t>
      </w:r>
    </w:p>
    <w:p w:rsidR="00B14639" w:rsidRPr="00B14639" w:rsidRDefault="00B14639" w:rsidP="00B146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14639">
        <w:rPr>
          <w:rFonts w:ascii="Times New Roman" w:hAnsi="Times New Roman" w:cs="Times New Roman"/>
        </w:rPr>
        <w:t xml:space="preserve">Все доработки выполняются </w:t>
      </w:r>
      <w:r>
        <w:rPr>
          <w:rFonts w:ascii="Times New Roman" w:hAnsi="Times New Roman" w:cs="Times New Roman"/>
        </w:rPr>
        <w:t xml:space="preserve">только </w:t>
      </w:r>
      <w:r w:rsidRPr="00B14639">
        <w:rPr>
          <w:rFonts w:ascii="Times New Roman" w:hAnsi="Times New Roman" w:cs="Times New Roman"/>
        </w:rPr>
        <w:t xml:space="preserve">в рамках платформенных возможностей программного продукта. </w:t>
      </w:r>
    </w:p>
    <w:p w:rsidR="001F665C" w:rsidRDefault="001F665C" w:rsidP="001F665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Заполнить поле «Тема» письма.</w:t>
      </w:r>
    </w:p>
    <w:p w:rsidR="001F665C" w:rsidRDefault="001F665C" w:rsidP="001F665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свои контактные данные (ФИО, организация, телефон, электронная почта).</w:t>
      </w:r>
    </w:p>
    <w:p w:rsidR="001F665C" w:rsidRDefault="001F665C" w:rsidP="001F665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сущность системы, для которой требуется доработка. Для этого требуется выделить нужную строку в навигаторе, вызвать контекстное меню, затем выбрать опцию «Копировать наименование» и вставить скопированное наименование в текст письма (например, «</w:t>
      </w:r>
      <w:r w:rsidRPr="00EB4798">
        <w:rPr>
          <w:rFonts w:ascii="Times New Roman" w:hAnsi="Times New Roman" w:cs="Times New Roman"/>
        </w:rPr>
        <w:t>Навигатор: Администратор \ Справочники \ Центры ответственности</w:t>
      </w:r>
      <w:r>
        <w:rPr>
          <w:rFonts w:ascii="Times New Roman" w:hAnsi="Times New Roman" w:cs="Times New Roman"/>
        </w:rPr>
        <w:t>»).</w:t>
      </w:r>
    </w:p>
    <w:p w:rsidR="001F665C" w:rsidRDefault="001F665C" w:rsidP="001F665C">
      <w:pPr>
        <w:pStyle w:val="a3"/>
        <w:ind w:left="2232"/>
        <w:jc w:val="both"/>
        <w:rPr>
          <w:rFonts w:ascii="Times New Roman" w:hAnsi="Times New Roman" w:cs="Times New Roman"/>
        </w:rPr>
      </w:pPr>
    </w:p>
    <w:p w:rsidR="001F665C" w:rsidRDefault="001F665C" w:rsidP="001F665C">
      <w:pPr>
        <w:pStyle w:val="a3"/>
        <w:ind w:left="223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6558F1A" wp14:editId="4B5FDE31">
            <wp:extent cx="1535398" cy="915552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7588" cy="92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65C" w:rsidRDefault="001F665C" w:rsidP="001F665C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Четко сформулировать </w:t>
      </w:r>
      <w:r w:rsidR="005428F9">
        <w:rPr>
          <w:rFonts w:ascii="Times New Roman" w:hAnsi="Times New Roman" w:cs="Times New Roman"/>
        </w:rPr>
        <w:t xml:space="preserve">суть </w:t>
      </w:r>
      <w:r w:rsidR="00A5391D">
        <w:rPr>
          <w:rFonts w:ascii="Times New Roman" w:hAnsi="Times New Roman" w:cs="Times New Roman"/>
        </w:rPr>
        <w:t>доработки</w:t>
      </w:r>
      <w:r>
        <w:rPr>
          <w:rFonts w:ascii="Times New Roman" w:hAnsi="Times New Roman" w:cs="Times New Roman"/>
        </w:rPr>
        <w:t>, приложить необходимые файлы и скриншоты</w:t>
      </w:r>
      <w:r w:rsidR="0002274B">
        <w:rPr>
          <w:rFonts w:ascii="Times New Roman" w:hAnsi="Times New Roman" w:cs="Times New Roman"/>
        </w:rPr>
        <w:t xml:space="preserve"> с описанием доработки</w:t>
      </w:r>
      <w:r>
        <w:rPr>
          <w:rFonts w:ascii="Times New Roman" w:hAnsi="Times New Roman" w:cs="Times New Roman"/>
        </w:rPr>
        <w:t>.</w:t>
      </w:r>
    </w:p>
    <w:p w:rsidR="004D6FDB" w:rsidRDefault="004D6FDB" w:rsidP="001F665C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желаемый срок реализации доработки.</w:t>
      </w:r>
    </w:p>
    <w:p w:rsidR="002766B8" w:rsidRPr="00A46A38" w:rsidRDefault="002766B8" w:rsidP="002766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46A38">
        <w:rPr>
          <w:rFonts w:ascii="Times New Roman" w:hAnsi="Times New Roman" w:cs="Times New Roman"/>
        </w:rPr>
        <w:t xml:space="preserve">После получения решения по обращению пользователь в течение </w:t>
      </w:r>
      <w:r w:rsidRPr="00ED213F">
        <w:rPr>
          <w:rFonts w:ascii="Times New Roman" w:hAnsi="Times New Roman" w:cs="Times New Roman"/>
          <w:highlight w:val="green"/>
        </w:rPr>
        <w:t>5</w:t>
      </w:r>
      <w:r w:rsidRPr="00A46A38">
        <w:rPr>
          <w:rFonts w:ascii="Times New Roman" w:hAnsi="Times New Roman" w:cs="Times New Roman"/>
        </w:rPr>
        <w:t xml:space="preserve"> рабочих дней от даты получения решения может вернуть обращение в работу.</w:t>
      </w:r>
      <w:r>
        <w:rPr>
          <w:rFonts w:ascii="Times New Roman" w:hAnsi="Times New Roman" w:cs="Times New Roman"/>
        </w:rPr>
        <w:t xml:space="preserve"> </w:t>
      </w:r>
      <w:r w:rsidRPr="00A46A38">
        <w:rPr>
          <w:rFonts w:ascii="Times New Roman" w:hAnsi="Times New Roman" w:cs="Times New Roman"/>
        </w:rPr>
        <w:t>Возврат обращения, закрытого Исполнителем, по инициативе пользователя возможен только в рамках исходной формулировки (описания) обращения.</w:t>
      </w:r>
      <w:r>
        <w:rPr>
          <w:rFonts w:ascii="Times New Roman" w:hAnsi="Times New Roman" w:cs="Times New Roman"/>
        </w:rPr>
        <w:t xml:space="preserve"> По истечении </w:t>
      </w:r>
      <w:r w:rsidRPr="00ED213F">
        <w:rPr>
          <w:rFonts w:ascii="Times New Roman" w:hAnsi="Times New Roman" w:cs="Times New Roman"/>
          <w:highlight w:val="gree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рабочий дней после закрытия обращения возврат обращения в работу не производится – пользователю необходимо сформировать новое обращение в службу поддержки.</w:t>
      </w:r>
    </w:p>
    <w:p w:rsidR="00496334" w:rsidRPr="004D7F4D" w:rsidRDefault="00496334" w:rsidP="00496334">
      <w:pPr>
        <w:pStyle w:val="a3"/>
        <w:ind w:left="2232"/>
        <w:rPr>
          <w:rFonts w:ascii="Times New Roman" w:hAnsi="Times New Roman" w:cs="Times New Roman"/>
        </w:rPr>
      </w:pPr>
    </w:p>
    <w:p w:rsidR="00A727C2" w:rsidRPr="00A727C2" w:rsidRDefault="00A727C2" w:rsidP="00A727C2">
      <w:pPr>
        <w:jc w:val="both"/>
        <w:rPr>
          <w:rFonts w:ascii="Times New Roman" w:hAnsi="Times New Roman" w:cs="Times New Roman"/>
        </w:rPr>
      </w:pPr>
    </w:p>
    <w:p w:rsidR="004E3FC4" w:rsidRPr="004E3FC4" w:rsidRDefault="004E3FC4" w:rsidP="004E3FC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B404FA" w:rsidRDefault="00B404FA" w:rsidP="006F3B97">
      <w:pPr>
        <w:rPr>
          <w:rFonts w:ascii="Times New Roman" w:hAnsi="Times New Roman" w:cs="Times New Roman"/>
        </w:rPr>
      </w:pPr>
    </w:p>
    <w:p w:rsidR="00B404FA" w:rsidRPr="0080487A" w:rsidRDefault="00B404FA" w:rsidP="006F3B97">
      <w:pPr>
        <w:rPr>
          <w:rFonts w:ascii="Times New Roman" w:hAnsi="Times New Roman" w:cs="Times New Roman"/>
        </w:rPr>
      </w:pPr>
    </w:p>
    <w:p w:rsidR="0080487A" w:rsidRPr="0080487A" w:rsidRDefault="0080487A" w:rsidP="006F3B97">
      <w:pPr>
        <w:rPr>
          <w:rFonts w:ascii="Times New Roman" w:hAnsi="Times New Roman" w:cs="Times New Roman"/>
        </w:rPr>
      </w:pPr>
    </w:p>
    <w:sectPr w:rsidR="0080487A" w:rsidRPr="0080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D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EF6506"/>
    <w:multiLevelType w:val="hybridMultilevel"/>
    <w:tmpl w:val="DB3C1C3C"/>
    <w:lvl w:ilvl="0" w:tplc="04190011">
      <w:start w:val="1"/>
      <w:numFmt w:val="decimal"/>
      <w:lvlText w:val="%1)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26B935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116B90"/>
    <w:multiLevelType w:val="hybridMultilevel"/>
    <w:tmpl w:val="938017F0"/>
    <w:lvl w:ilvl="0" w:tplc="4030C8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2BD2E03"/>
    <w:multiLevelType w:val="hybridMultilevel"/>
    <w:tmpl w:val="DB3C1C3C"/>
    <w:lvl w:ilvl="0" w:tplc="04190011">
      <w:start w:val="1"/>
      <w:numFmt w:val="decimal"/>
      <w:lvlText w:val="%1)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37DB093F"/>
    <w:multiLevelType w:val="hybridMultilevel"/>
    <w:tmpl w:val="DB3C1C3C"/>
    <w:lvl w:ilvl="0" w:tplc="04190011">
      <w:start w:val="1"/>
      <w:numFmt w:val="decimal"/>
      <w:lvlText w:val="%1)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3A947ED9"/>
    <w:multiLevelType w:val="hybridMultilevel"/>
    <w:tmpl w:val="1F7C2326"/>
    <w:lvl w:ilvl="0" w:tplc="888278E8">
      <w:start w:val="1"/>
      <w:numFmt w:val="decimal"/>
      <w:lvlText w:val="%1.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B75DDD"/>
    <w:multiLevelType w:val="hybridMultilevel"/>
    <w:tmpl w:val="732E508E"/>
    <w:lvl w:ilvl="0" w:tplc="4030C83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C047C0D"/>
    <w:multiLevelType w:val="hybridMultilevel"/>
    <w:tmpl w:val="80746D8C"/>
    <w:lvl w:ilvl="0" w:tplc="4030C8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D77106"/>
    <w:multiLevelType w:val="hybridMultilevel"/>
    <w:tmpl w:val="08C0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574D2"/>
    <w:multiLevelType w:val="hybridMultilevel"/>
    <w:tmpl w:val="FE0A8446"/>
    <w:lvl w:ilvl="0" w:tplc="4030C8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DD0E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DB7F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FC36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97"/>
    <w:rsid w:val="0002274B"/>
    <w:rsid w:val="00082492"/>
    <w:rsid w:val="000B4A70"/>
    <w:rsid w:val="00106C35"/>
    <w:rsid w:val="00174F7A"/>
    <w:rsid w:val="00182F77"/>
    <w:rsid w:val="001B5209"/>
    <w:rsid w:val="001F665C"/>
    <w:rsid w:val="00235D14"/>
    <w:rsid w:val="002766B8"/>
    <w:rsid w:val="002866C1"/>
    <w:rsid w:val="00297849"/>
    <w:rsid w:val="00326407"/>
    <w:rsid w:val="003D3E70"/>
    <w:rsid w:val="003D41A0"/>
    <w:rsid w:val="003D41D6"/>
    <w:rsid w:val="00496334"/>
    <w:rsid w:val="004D6FDB"/>
    <w:rsid w:val="004D7F4D"/>
    <w:rsid w:val="004E3FC4"/>
    <w:rsid w:val="005428F9"/>
    <w:rsid w:val="005655CE"/>
    <w:rsid w:val="00581D9B"/>
    <w:rsid w:val="005B3303"/>
    <w:rsid w:val="006F3B97"/>
    <w:rsid w:val="0073032A"/>
    <w:rsid w:val="007B6C33"/>
    <w:rsid w:val="00803470"/>
    <w:rsid w:val="0080487A"/>
    <w:rsid w:val="008A1F4C"/>
    <w:rsid w:val="00917055"/>
    <w:rsid w:val="00A45C80"/>
    <w:rsid w:val="00A46A38"/>
    <w:rsid w:val="00A5391D"/>
    <w:rsid w:val="00A57A5A"/>
    <w:rsid w:val="00A727C2"/>
    <w:rsid w:val="00AE37B5"/>
    <w:rsid w:val="00B14639"/>
    <w:rsid w:val="00B2387F"/>
    <w:rsid w:val="00B404FA"/>
    <w:rsid w:val="00BA702C"/>
    <w:rsid w:val="00CC61B6"/>
    <w:rsid w:val="00D4560D"/>
    <w:rsid w:val="00D96C06"/>
    <w:rsid w:val="00EB4798"/>
    <w:rsid w:val="00ED213F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E0D5A-C239-4FDB-9BBB-46458E41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032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@rostu-comp.ru" TargetMode="External"/><Relationship Id="rId5" Type="http://schemas.openxmlformats.org/officeDocument/2006/relationships/hyperlink" Target="mailto:help@rostu-com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Хисамутдинова Алена Игоревна</dc:creator>
  <cp:lastModifiedBy>Хисамутдинова Алена Игоревна</cp:lastModifiedBy>
  <cp:revision>3</cp:revision>
  <dcterms:created xsi:type="dcterms:W3CDTF">2024-02-29T11:47:00Z</dcterms:created>
  <dcterms:modified xsi:type="dcterms:W3CDTF">2024-02-29T11:49:00Z</dcterms:modified>
</cp:coreProperties>
</file>